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EBB" w:rsidRPr="00A40999" w:rsidRDefault="00326EBB" w:rsidP="00A40999">
      <w:pPr>
        <w:pStyle w:val="2"/>
        <w:spacing w:before="0" w:beforeAutospacing="0" w:after="0" w:afterAutospacing="0"/>
      </w:pPr>
      <w:r w:rsidRPr="00A40999">
        <w:t>Cash and cash flow</w:t>
      </w:r>
    </w:p>
    <w:p w:rsidR="00326EBB" w:rsidRPr="00A40999" w:rsidRDefault="00A40999" w:rsidP="00A40999">
      <w:pPr>
        <w:pStyle w:val="context-paneldescription"/>
        <w:spacing w:before="0" w:beforeAutospacing="0" w:after="0" w:afterAutospacing="0"/>
      </w:pPr>
      <w:r>
        <w:rPr>
          <w:lang w:val="ru-RU"/>
        </w:rPr>
        <w:tab/>
      </w:r>
      <w:r w:rsidR="00326EBB" w:rsidRPr="00A40999">
        <w:t>The management of cash and cash flow is important as it can prevent a business from failing. Cash flow is the way that money moves in and out of a business and its bank accounts.</w:t>
      </w:r>
    </w:p>
    <w:p w:rsidR="00A40999" w:rsidRDefault="00A40999" w:rsidP="00A40999">
      <w:pPr>
        <w:pStyle w:val="1"/>
        <w:spacing w:before="0"/>
        <w:rPr>
          <w:rFonts w:ascii="Times New Roman" w:hAnsi="Times New Roman" w:cs="Times New Roman"/>
        </w:rPr>
      </w:pPr>
    </w:p>
    <w:p w:rsidR="00326EBB" w:rsidRPr="00A40999" w:rsidRDefault="00326EBB" w:rsidP="00A40999">
      <w:pPr>
        <w:pStyle w:val="1"/>
        <w:spacing w:before="0"/>
        <w:rPr>
          <w:rFonts w:ascii="Times New Roman" w:hAnsi="Times New Roman" w:cs="Times New Roman"/>
          <w:lang w:val="en-GB"/>
        </w:rPr>
      </w:pPr>
      <w:r w:rsidRPr="00A40999">
        <w:rPr>
          <w:rFonts w:ascii="Times New Roman" w:hAnsi="Times New Roman" w:cs="Times New Roman"/>
          <w:lang w:val="en-GB"/>
        </w:rPr>
        <w:t>The importance of cash flow</w:t>
      </w:r>
    </w:p>
    <w:p w:rsidR="00326EBB" w:rsidRPr="00A40999" w:rsidRDefault="00A40999" w:rsidP="00A40999">
      <w:pPr>
        <w:pStyle w:val="a3"/>
        <w:spacing w:before="0" w:beforeAutospacing="0" w:after="0" w:afterAutospacing="0"/>
      </w:pPr>
      <w:r w:rsidRPr="00A40999">
        <w:tab/>
      </w:r>
      <w:r w:rsidR="00326EBB" w:rsidRPr="00A40999">
        <w:t>Cash doesn’t just mean the physical money a business has in notes and coins. It also refers to cash in the bank – in other words, money that is available in the business’ bank accounts.</w:t>
      </w:r>
    </w:p>
    <w:p w:rsidR="00326EBB" w:rsidRPr="00A40999" w:rsidRDefault="00A40999" w:rsidP="00A40999">
      <w:pPr>
        <w:pStyle w:val="a3"/>
        <w:spacing w:before="0" w:beforeAutospacing="0" w:after="0" w:afterAutospacing="0"/>
      </w:pPr>
      <w:r>
        <w:rPr>
          <w:lang w:val="ru-RU"/>
        </w:rPr>
        <w:tab/>
      </w:r>
      <w:r w:rsidR="00326EBB" w:rsidRPr="00A40999">
        <w:t>The management of cash is very important as cash allows a business to pay its bills. The main cash payments a business makes include:</w:t>
      </w:r>
    </w:p>
    <w:p w:rsidR="00326EBB" w:rsidRPr="00A40999" w:rsidRDefault="00326EBB" w:rsidP="00A40999">
      <w:pPr>
        <w:numPr>
          <w:ilvl w:val="0"/>
          <w:numId w:val="1"/>
        </w:numPr>
        <w:spacing w:after="0" w:line="240" w:lineRule="auto"/>
        <w:rPr>
          <w:rFonts w:ascii="Times New Roman" w:hAnsi="Times New Roman" w:cs="Times New Roman"/>
        </w:rPr>
      </w:pPr>
      <w:proofErr w:type="spellStart"/>
      <w:r w:rsidRPr="00A40999">
        <w:rPr>
          <w:rFonts w:ascii="Times New Roman" w:hAnsi="Times New Roman" w:cs="Times New Roman"/>
        </w:rPr>
        <w:t>payments</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to</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suppliers</w:t>
      </w:r>
      <w:proofErr w:type="spellEnd"/>
    </w:p>
    <w:p w:rsidR="00326EBB" w:rsidRPr="00A40999" w:rsidRDefault="00326EBB" w:rsidP="00A40999">
      <w:pPr>
        <w:numPr>
          <w:ilvl w:val="0"/>
          <w:numId w:val="1"/>
        </w:numPr>
        <w:spacing w:after="0" w:line="240" w:lineRule="auto"/>
        <w:rPr>
          <w:rFonts w:ascii="Times New Roman" w:hAnsi="Times New Roman" w:cs="Times New Roman"/>
        </w:rPr>
      </w:pPr>
      <w:proofErr w:type="spellStart"/>
      <w:r w:rsidRPr="00A40999">
        <w:rPr>
          <w:rFonts w:ascii="Times New Roman" w:hAnsi="Times New Roman" w:cs="Times New Roman"/>
        </w:rPr>
        <w:t>payments</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to</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employees</w:t>
      </w:r>
      <w:proofErr w:type="spellEnd"/>
    </w:p>
    <w:p w:rsidR="00326EBB" w:rsidRPr="00A40999" w:rsidRDefault="00326EBB" w:rsidP="00A40999">
      <w:pPr>
        <w:numPr>
          <w:ilvl w:val="0"/>
          <w:numId w:val="1"/>
        </w:numPr>
        <w:spacing w:after="0" w:line="240" w:lineRule="auto"/>
        <w:rPr>
          <w:rFonts w:ascii="Times New Roman" w:hAnsi="Times New Roman" w:cs="Times New Roman"/>
          <w:lang w:val="en-GB"/>
        </w:rPr>
      </w:pPr>
      <w:r w:rsidRPr="00A40999">
        <w:rPr>
          <w:rFonts w:ascii="Times New Roman" w:hAnsi="Times New Roman" w:cs="Times New Roman"/>
          <w:lang w:val="en-GB"/>
        </w:rPr>
        <w:t>overheads, such as rent, electricity and telephone bills</w:t>
      </w:r>
    </w:p>
    <w:p w:rsidR="00326EBB" w:rsidRPr="00A40999" w:rsidRDefault="00A40999" w:rsidP="00A40999">
      <w:pPr>
        <w:pStyle w:val="a3"/>
        <w:spacing w:before="0" w:beforeAutospacing="0" w:after="0" w:afterAutospacing="0"/>
      </w:pPr>
      <w:r>
        <w:rPr>
          <w:lang w:val="ru-RU"/>
        </w:rPr>
        <w:tab/>
      </w:r>
      <w:r w:rsidR="00326EBB" w:rsidRPr="00A40999">
        <w:t>When a business has just a few large customers and they fail to pay on time, the business’ cash flow position is badly affected because the business does not have money it was expecting to have. This can lead to the business having financial difficulties and even failing.</w:t>
      </w:r>
    </w:p>
    <w:p w:rsidR="00326EBB" w:rsidRPr="00A40999" w:rsidRDefault="00A40999" w:rsidP="00A40999">
      <w:pPr>
        <w:pStyle w:val="a3"/>
        <w:spacing w:before="0" w:beforeAutospacing="0" w:after="0" w:afterAutospacing="0"/>
      </w:pPr>
      <w:r>
        <w:rPr>
          <w:lang w:val="ru-RU"/>
        </w:rPr>
        <w:tab/>
      </w:r>
      <w:r w:rsidR="00326EBB" w:rsidRPr="00A40999">
        <w:t xml:space="preserve">A business can arrange credit terms with its suppliers, in order to pay for raw materials or </w:t>
      </w:r>
      <w:proofErr w:type="gramStart"/>
      <w:r w:rsidR="00326EBB" w:rsidRPr="00A40999">
        <w:t>stock</w:t>
      </w:r>
      <w:proofErr w:type="gramEnd"/>
      <w:r w:rsidR="00326EBB" w:rsidRPr="00A40999">
        <w:t xml:space="preserve"> at a later date. Credit arrangements can also allow customers to pay for products or services within 30, 60 or 90 days. If a business allows its customers credit terms, it is a sensible option to also negotiate longer credit terms with its suppliers.</w:t>
      </w:r>
    </w:p>
    <w:p w:rsidR="00A40999" w:rsidRDefault="00A40999" w:rsidP="00A40999">
      <w:pPr>
        <w:pStyle w:val="1"/>
        <w:spacing w:before="0"/>
        <w:rPr>
          <w:rFonts w:ascii="Times New Roman" w:hAnsi="Times New Roman" w:cs="Times New Roman"/>
        </w:rPr>
      </w:pPr>
    </w:p>
    <w:p w:rsidR="00326EBB" w:rsidRPr="00A40999" w:rsidRDefault="00326EBB" w:rsidP="00A40999">
      <w:pPr>
        <w:pStyle w:val="1"/>
        <w:spacing w:before="0"/>
        <w:rPr>
          <w:rFonts w:ascii="Times New Roman" w:hAnsi="Times New Roman" w:cs="Times New Roman"/>
          <w:lang w:val="en-GB"/>
        </w:rPr>
      </w:pPr>
      <w:r w:rsidRPr="00A40999">
        <w:rPr>
          <w:rFonts w:ascii="Times New Roman" w:hAnsi="Times New Roman" w:cs="Times New Roman"/>
          <w:lang w:val="en-GB"/>
        </w:rPr>
        <w:t>Preventing business failure</w:t>
      </w:r>
    </w:p>
    <w:p w:rsidR="00326EBB" w:rsidRPr="00A40999" w:rsidRDefault="00A40999" w:rsidP="00A40999">
      <w:pPr>
        <w:pStyle w:val="a3"/>
        <w:spacing w:before="0" w:beforeAutospacing="0" w:after="0" w:afterAutospacing="0"/>
      </w:pPr>
      <w:r>
        <w:rPr>
          <w:lang w:val="ru-RU"/>
        </w:rPr>
        <w:tab/>
      </w:r>
      <w:r w:rsidR="00326EBB" w:rsidRPr="00A40999">
        <w:t xml:space="preserve">Failing to manage cash and cash flow can cause </w:t>
      </w:r>
      <w:r w:rsidR="00326EBB" w:rsidRPr="00A40999">
        <w:rPr>
          <w:rStyle w:val="a4"/>
          <w:rFonts w:eastAsiaTheme="majorEastAsia"/>
        </w:rPr>
        <w:t>business failure</w:t>
      </w:r>
      <w:r w:rsidR="00326EBB" w:rsidRPr="00A40999">
        <w:t>. Even if a business has many customers, it can still have negative cash flow.</w:t>
      </w:r>
    </w:p>
    <w:p w:rsidR="00326EBB" w:rsidRPr="00A40999" w:rsidRDefault="00A40999" w:rsidP="00A40999">
      <w:pPr>
        <w:pStyle w:val="a3"/>
        <w:spacing w:before="0" w:beforeAutospacing="0" w:after="0" w:afterAutospacing="0"/>
      </w:pPr>
      <w:r>
        <w:rPr>
          <w:lang w:val="ru-RU"/>
        </w:rPr>
        <w:tab/>
      </w:r>
      <w:r w:rsidR="00326EBB" w:rsidRPr="00A40999">
        <w:t>There are two instances when a business can suffer cash flow problems:</w:t>
      </w:r>
    </w:p>
    <w:p w:rsidR="00326EBB" w:rsidRPr="00A40999" w:rsidRDefault="00326EBB" w:rsidP="00A40999">
      <w:pPr>
        <w:numPr>
          <w:ilvl w:val="0"/>
          <w:numId w:val="2"/>
        </w:numPr>
        <w:spacing w:after="0" w:line="240" w:lineRule="auto"/>
        <w:rPr>
          <w:rFonts w:ascii="Times New Roman" w:hAnsi="Times New Roman" w:cs="Times New Roman"/>
          <w:lang w:val="en-GB"/>
        </w:rPr>
      </w:pPr>
      <w:r w:rsidRPr="00A40999">
        <w:rPr>
          <w:rFonts w:ascii="Times New Roman" w:hAnsi="Times New Roman" w:cs="Times New Roman"/>
          <w:lang w:val="en-GB"/>
        </w:rPr>
        <w:t xml:space="preserve">at start-up, when large amounts of money need to be invested to get the business started, for example to pay for equipment, initial stock, rent, insurance, hiring, training and staff costs </w:t>
      </w:r>
    </w:p>
    <w:p w:rsidR="00326EBB" w:rsidRPr="00A40999" w:rsidRDefault="00326EBB" w:rsidP="00A40999">
      <w:pPr>
        <w:numPr>
          <w:ilvl w:val="0"/>
          <w:numId w:val="2"/>
        </w:numPr>
        <w:spacing w:after="0" w:line="240" w:lineRule="auto"/>
        <w:rPr>
          <w:rFonts w:ascii="Times New Roman" w:hAnsi="Times New Roman" w:cs="Times New Roman"/>
          <w:lang w:val="en-GB"/>
        </w:rPr>
      </w:pPr>
      <w:r w:rsidRPr="00A40999">
        <w:rPr>
          <w:rFonts w:ascii="Times New Roman" w:hAnsi="Times New Roman" w:cs="Times New Roman"/>
          <w:lang w:val="en-GB"/>
        </w:rPr>
        <w:t xml:space="preserve">during </w:t>
      </w:r>
      <w:r w:rsidRPr="00A40999">
        <w:rPr>
          <w:rStyle w:val="a4"/>
          <w:rFonts w:ascii="Times New Roman" w:hAnsi="Times New Roman" w:cs="Times New Roman"/>
          <w:lang w:val="en-GB"/>
        </w:rPr>
        <w:t>rapid growth</w:t>
      </w:r>
      <w:r w:rsidRPr="00A40999">
        <w:rPr>
          <w:rFonts w:ascii="Times New Roman" w:hAnsi="Times New Roman" w:cs="Times New Roman"/>
          <w:lang w:val="en-GB"/>
        </w:rPr>
        <w:t xml:space="preserve">, when the business needs to grow quickly but cannot keep up with the cash being paid out, for example, if the business needs to find larger premises and invest in making them ready to move into </w:t>
      </w:r>
    </w:p>
    <w:p w:rsidR="00326EBB" w:rsidRPr="00A40999" w:rsidRDefault="00A40999" w:rsidP="00A40999">
      <w:pPr>
        <w:pStyle w:val="a3"/>
        <w:spacing w:before="0" w:beforeAutospacing="0" w:after="0" w:afterAutospacing="0"/>
      </w:pPr>
      <w:r>
        <w:rPr>
          <w:lang w:val="ru-RU"/>
        </w:rPr>
        <w:tab/>
      </w:r>
      <w:r w:rsidR="00326EBB" w:rsidRPr="00A40999">
        <w:t>If a business has customers who are not paying what they owe, this means that the business may be unable to pay its own bills and may become insolvent.</w:t>
      </w:r>
    </w:p>
    <w:p w:rsidR="00326EBB" w:rsidRPr="00A40999" w:rsidRDefault="00A40999" w:rsidP="00A40999">
      <w:pPr>
        <w:pStyle w:val="a3"/>
        <w:spacing w:before="0" w:beforeAutospacing="0" w:after="0" w:afterAutospacing="0"/>
      </w:pPr>
      <w:r>
        <w:rPr>
          <w:lang w:val="ru-RU"/>
        </w:rPr>
        <w:tab/>
      </w:r>
      <w:r w:rsidR="00326EBB" w:rsidRPr="00A40999">
        <w:t>Businesses need positive cash flow to reduce the risk of failure and insolvency. Three possible steps to get out of negative cash flow are:</w:t>
      </w:r>
    </w:p>
    <w:p w:rsidR="00326EBB" w:rsidRPr="00A40999" w:rsidRDefault="00326EBB" w:rsidP="00A40999">
      <w:pPr>
        <w:numPr>
          <w:ilvl w:val="0"/>
          <w:numId w:val="3"/>
        </w:numPr>
        <w:spacing w:after="0" w:line="240" w:lineRule="auto"/>
        <w:rPr>
          <w:rFonts w:ascii="Times New Roman" w:hAnsi="Times New Roman" w:cs="Times New Roman"/>
        </w:rPr>
      </w:pPr>
      <w:proofErr w:type="spellStart"/>
      <w:r w:rsidRPr="00A40999">
        <w:rPr>
          <w:rFonts w:ascii="Times New Roman" w:hAnsi="Times New Roman" w:cs="Times New Roman"/>
        </w:rPr>
        <w:t>negotiate</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an</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overdraft</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facility</w:t>
      </w:r>
      <w:proofErr w:type="spellEnd"/>
    </w:p>
    <w:p w:rsidR="00326EBB" w:rsidRPr="00A40999" w:rsidRDefault="00326EBB" w:rsidP="00A40999">
      <w:pPr>
        <w:numPr>
          <w:ilvl w:val="0"/>
          <w:numId w:val="3"/>
        </w:numPr>
        <w:spacing w:after="0" w:line="240" w:lineRule="auto"/>
        <w:rPr>
          <w:rFonts w:ascii="Times New Roman" w:hAnsi="Times New Roman" w:cs="Times New Roman"/>
        </w:rPr>
      </w:pPr>
      <w:proofErr w:type="spellStart"/>
      <w:r w:rsidRPr="00A40999">
        <w:rPr>
          <w:rFonts w:ascii="Times New Roman" w:hAnsi="Times New Roman" w:cs="Times New Roman"/>
        </w:rPr>
        <w:t>keep</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costs</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under</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control</w:t>
      </w:r>
      <w:proofErr w:type="spellEnd"/>
    </w:p>
    <w:p w:rsidR="00326EBB" w:rsidRPr="00A40999" w:rsidRDefault="00326EBB" w:rsidP="00A40999">
      <w:pPr>
        <w:numPr>
          <w:ilvl w:val="0"/>
          <w:numId w:val="3"/>
        </w:numPr>
        <w:spacing w:after="0" w:line="240" w:lineRule="auto"/>
        <w:rPr>
          <w:rFonts w:ascii="Times New Roman" w:hAnsi="Times New Roman" w:cs="Times New Roman"/>
          <w:lang w:val="en-GB"/>
        </w:rPr>
      </w:pPr>
      <w:r w:rsidRPr="00A40999">
        <w:rPr>
          <w:rFonts w:ascii="Times New Roman" w:hAnsi="Times New Roman" w:cs="Times New Roman"/>
          <w:lang w:val="en-GB"/>
        </w:rPr>
        <w:t>keep cash coming into the business by arranging sensible credit arrangements with suppliers and customers, and having fewer customers who pay for products and services on credit</w:t>
      </w:r>
    </w:p>
    <w:p w:rsidR="00A40999" w:rsidRDefault="00A40999" w:rsidP="00A40999">
      <w:pPr>
        <w:pStyle w:val="1"/>
        <w:spacing w:before="0"/>
        <w:rPr>
          <w:rFonts w:ascii="Times New Roman" w:hAnsi="Times New Roman" w:cs="Times New Roman"/>
        </w:rPr>
      </w:pPr>
    </w:p>
    <w:p w:rsidR="00326EBB" w:rsidRPr="00A40999" w:rsidRDefault="00326EBB" w:rsidP="00A40999">
      <w:pPr>
        <w:pStyle w:val="1"/>
        <w:spacing w:before="0"/>
        <w:rPr>
          <w:rFonts w:ascii="Times New Roman" w:hAnsi="Times New Roman" w:cs="Times New Roman"/>
          <w:lang w:val="en-GB"/>
        </w:rPr>
      </w:pPr>
      <w:r w:rsidRPr="00A40999">
        <w:rPr>
          <w:rFonts w:ascii="Times New Roman" w:hAnsi="Times New Roman" w:cs="Times New Roman"/>
          <w:lang w:val="en-GB"/>
        </w:rPr>
        <w:t>The difference between cash and profit</w:t>
      </w:r>
    </w:p>
    <w:p w:rsidR="00326EBB" w:rsidRPr="00A40999" w:rsidRDefault="00A40999" w:rsidP="00A40999">
      <w:pPr>
        <w:pStyle w:val="a3"/>
        <w:spacing w:before="0" w:beforeAutospacing="0" w:after="0" w:afterAutospacing="0"/>
      </w:pPr>
      <w:r>
        <w:rPr>
          <w:lang w:val="ru-RU"/>
        </w:rPr>
        <w:tab/>
      </w:r>
      <w:r w:rsidR="00326EBB" w:rsidRPr="00A40999">
        <w:t>Not all cash paid into a business is profit. A business must pay its costs from the money that comes into it. Once all costs have been deducted from all revenue, the amount that is left is the business’ profit.</w:t>
      </w:r>
    </w:p>
    <w:p w:rsidR="00326EBB" w:rsidRPr="00A40999" w:rsidRDefault="00A40999" w:rsidP="00A40999">
      <w:pPr>
        <w:pStyle w:val="a3"/>
        <w:spacing w:before="0" w:beforeAutospacing="0" w:after="0" w:afterAutospacing="0"/>
      </w:pPr>
      <w:r>
        <w:rPr>
          <w:lang w:val="ru-RU"/>
        </w:rPr>
        <w:tab/>
      </w:r>
      <w:r w:rsidR="00326EBB" w:rsidRPr="00A40999">
        <w:t>Profit is usually calculated on an annual basis. However, calculating it monthly can help a business by showing that it is solvent and indicating whether it will be able to achieve its profit targets.</w:t>
      </w:r>
    </w:p>
    <w:p w:rsidR="00A40999" w:rsidRDefault="00A40999" w:rsidP="00A40999">
      <w:pPr>
        <w:pStyle w:val="1"/>
        <w:spacing w:before="0"/>
        <w:rPr>
          <w:rFonts w:ascii="Times New Roman" w:hAnsi="Times New Roman" w:cs="Times New Roman"/>
        </w:rPr>
      </w:pPr>
    </w:p>
    <w:p w:rsidR="00326EBB" w:rsidRPr="00A40999" w:rsidRDefault="00A40999" w:rsidP="00A40999">
      <w:pPr>
        <w:pStyle w:val="1"/>
        <w:spacing w:before="0"/>
        <w:rPr>
          <w:rFonts w:ascii="Times New Roman" w:hAnsi="Times New Roman" w:cs="Times New Roman"/>
          <w:lang w:val="en-GB"/>
        </w:rPr>
      </w:pPr>
      <w:proofErr w:type="gramStart"/>
      <w:r>
        <w:rPr>
          <w:rFonts w:ascii="Times New Roman" w:hAnsi="Times New Roman" w:cs="Times New Roman"/>
        </w:rPr>
        <w:t>С</w:t>
      </w:r>
      <w:proofErr w:type="spellStart"/>
      <w:proofErr w:type="gramEnd"/>
      <w:r w:rsidR="00326EBB" w:rsidRPr="00A40999">
        <w:rPr>
          <w:rFonts w:ascii="Times New Roman" w:hAnsi="Times New Roman" w:cs="Times New Roman"/>
          <w:lang w:val="en-GB"/>
        </w:rPr>
        <w:t>alculating</w:t>
      </w:r>
      <w:proofErr w:type="spellEnd"/>
      <w:r w:rsidR="00326EBB" w:rsidRPr="00A40999">
        <w:rPr>
          <w:rFonts w:ascii="Times New Roman" w:hAnsi="Times New Roman" w:cs="Times New Roman"/>
          <w:lang w:val="en-GB"/>
        </w:rPr>
        <w:t xml:space="preserve"> and interpreting cash flow forecasts</w:t>
      </w:r>
    </w:p>
    <w:p w:rsidR="00326EBB" w:rsidRPr="00A40999" w:rsidRDefault="00A40999" w:rsidP="00A40999">
      <w:pPr>
        <w:pStyle w:val="a3"/>
        <w:spacing w:before="0" w:beforeAutospacing="0" w:after="0" w:afterAutospacing="0"/>
      </w:pPr>
      <w:r w:rsidRPr="00A40999">
        <w:tab/>
      </w:r>
      <w:r w:rsidR="00326EBB" w:rsidRPr="00A40999">
        <w:t>Cash flow is the movement of money in and out of a business over a period of time.</w:t>
      </w:r>
    </w:p>
    <w:p w:rsidR="00326EBB" w:rsidRPr="00A40999" w:rsidRDefault="00326EBB" w:rsidP="00A40999">
      <w:pPr>
        <w:spacing w:after="0"/>
        <w:jc w:val="center"/>
        <w:rPr>
          <w:rFonts w:ascii="Times New Roman" w:hAnsi="Times New Roman" w:cs="Times New Roman"/>
        </w:rPr>
      </w:pPr>
      <w:r w:rsidRPr="00A40999">
        <w:rPr>
          <w:rFonts w:ascii="Times New Roman" w:hAnsi="Times New Roman" w:cs="Times New Roman"/>
          <w:noProof/>
          <w:lang w:val="en-GB" w:eastAsia="en-GB"/>
        </w:rPr>
        <w:lastRenderedPageBreak/>
        <w:drawing>
          <wp:inline distT="0" distB="0" distL="0" distR="0">
            <wp:extent cx="4110034" cy="4123214"/>
            <wp:effectExtent l="19050" t="0" r="4766" b="0"/>
            <wp:docPr id="1" name="Рисунок 0" descr="lar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rge.png"/>
                    <pic:cNvPicPr/>
                  </pic:nvPicPr>
                  <pic:blipFill>
                    <a:blip r:embed="rId5" cstate="print"/>
                    <a:stretch>
                      <a:fillRect/>
                    </a:stretch>
                  </pic:blipFill>
                  <pic:spPr>
                    <a:xfrm>
                      <a:off x="0" y="0"/>
                      <a:ext cx="4111312" cy="4124496"/>
                    </a:xfrm>
                    <a:prstGeom prst="rect">
                      <a:avLst/>
                    </a:prstGeom>
                  </pic:spPr>
                </pic:pic>
              </a:graphicData>
            </a:graphic>
          </wp:inline>
        </w:drawing>
      </w:r>
    </w:p>
    <w:p w:rsidR="00A40999" w:rsidRDefault="00A40999" w:rsidP="00A40999">
      <w:pPr>
        <w:pStyle w:val="a3"/>
        <w:spacing w:before="0" w:beforeAutospacing="0" w:after="0" w:afterAutospacing="0"/>
        <w:rPr>
          <w:rStyle w:val="a4"/>
          <w:rFonts w:eastAsiaTheme="majorEastAsia"/>
          <w:lang w:val="ru-RU"/>
        </w:rPr>
      </w:pPr>
    </w:p>
    <w:p w:rsidR="00326EBB" w:rsidRPr="00A40999" w:rsidRDefault="00A40999" w:rsidP="00A40999">
      <w:pPr>
        <w:pStyle w:val="a3"/>
        <w:spacing w:before="0" w:beforeAutospacing="0" w:after="0" w:afterAutospacing="0"/>
      </w:pPr>
      <w:r>
        <w:rPr>
          <w:rStyle w:val="a4"/>
          <w:rFonts w:eastAsiaTheme="majorEastAsia"/>
          <w:lang w:val="ru-RU"/>
        </w:rPr>
        <w:tab/>
      </w:r>
      <w:r w:rsidR="00326EBB" w:rsidRPr="00A40999">
        <w:rPr>
          <w:rStyle w:val="a4"/>
          <w:rFonts w:eastAsiaTheme="majorEastAsia"/>
        </w:rPr>
        <w:t>Cash flow forecasting</w:t>
      </w:r>
      <w:r w:rsidR="00326EBB" w:rsidRPr="00A40999">
        <w:t xml:space="preserve"> involves predicting the future flow of cash in and out of a business’ bank accounts. A cash flow forecast will usually be for a 12-month period. Forecasting cash inflows and outflows is important, especially for three types of business:</w:t>
      </w:r>
    </w:p>
    <w:p w:rsidR="00326EBB" w:rsidRPr="00A40999" w:rsidRDefault="00326EBB" w:rsidP="00A40999">
      <w:pPr>
        <w:numPr>
          <w:ilvl w:val="0"/>
          <w:numId w:val="4"/>
        </w:numPr>
        <w:spacing w:after="0" w:line="240" w:lineRule="auto"/>
        <w:rPr>
          <w:rFonts w:ascii="Times New Roman" w:hAnsi="Times New Roman" w:cs="Times New Roman"/>
        </w:rPr>
      </w:pPr>
      <w:proofErr w:type="spellStart"/>
      <w:r w:rsidRPr="00A40999">
        <w:rPr>
          <w:rFonts w:ascii="Times New Roman" w:hAnsi="Times New Roman" w:cs="Times New Roman"/>
        </w:rPr>
        <w:t>new</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businesses</w:t>
      </w:r>
      <w:proofErr w:type="spellEnd"/>
    </w:p>
    <w:p w:rsidR="00326EBB" w:rsidRPr="00A40999" w:rsidRDefault="00326EBB" w:rsidP="00A40999">
      <w:pPr>
        <w:numPr>
          <w:ilvl w:val="0"/>
          <w:numId w:val="4"/>
        </w:numPr>
        <w:spacing w:after="0" w:line="240" w:lineRule="auto"/>
        <w:rPr>
          <w:rFonts w:ascii="Times New Roman" w:hAnsi="Times New Roman" w:cs="Times New Roman"/>
        </w:rPr>
      </w:pPr>
      <w:proofErr w:type="spellStart"/>
      <w:r w:rsidRPr="00A40999">
        <w:rPr>
          <w:rFonts w:ascii="Times New Roman" w:hAnsi="Times New Roman" w:cs="Times New Roman"/>
        </w:rPr>
        <w:t>fast-growing</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businesses</w:t>
      </w:r>
      <w:proofErr w:type="spellEnd"/>
    </w:p>
    <w:p w:rsidR="00326EBB" w:rsidRPr="00A40999" w:rsidRDefault="00326EBB" w:rsidP="00A40999">
      <w:pPr>
        <w:numPr>
          <w:ilvl w:val="0"/>
          <w:numId w:val="4"/>
        </w:numPr>
        <w:spacing w:after="0" w:line="240" w:lineRule="auto"/>
        <w:rPr>
          <w:rFonts w:ascii="Times New Roman" w:hAnsi="Times New Roman" w:cs="Times New Roman"/>
          <w:lang w:val="en-GB"/>
        </w:rPr>
      </w:pPr>
      <w:r w:rsidRPr="00A40999">
        <w:rPr>
          <w:rFonts w:ascii="Times New Roman" w:hAnsi="Times New Roman" w:cs="Times New Roman"/>
          <w:lang w:val="en-GB"/>
        </w:rPr>
        <w:t>businesses with unpredictable sales patterns, for example seasonal businesses (</w:t>
      </w:r>
      <w:proofErr w:type="spellStart"/>
      <w:r w:rsidRPr="00A40999">
        <w:rPr>
          <w:rFonts w:ascii="Times New Roman" w:hAnsi="Times New Roman" w:cs="Times New Roman"/>
          <w:lang w:val="en-GB"/>
        </w:rPr>
        <w:t>eg</w:t>
      </w:r>
      <w:proofErr w:type="spellEnd"/>
      <w:r w:rsidRPr="00A40999">
        <w:rPr>
          <w:rFonts w:ascii="Times New Roman" w:hAnsi="Times New Roman" w:cs="Times New Roman"/>
          <w:lang w:val="en-GB"/>
        </w:rPr>
        <w:t xml:space="preserve"> an ice cream van)</w:t>
      </w:r>
    </w:p>
    <w:p w:rsidR="00326EBB" w:rsidRPr="00A40999" w:rsidRDefault="00A40999" w:rsidP="00A40999">
      <w:pPr>
        <w:pStyle w:val="a3"/>
        <w:spacing w:before="0" w:beforeAutospacing="0" w:after="0" w:afterAutospacing="0"/>
      </w:pPr>
      <w:r>
        <w:rPr>
          <w:lang w:val="ru-RU"/>
        </w:rPr>
        <w:tab/>
      </w:r>
      <w:r w:rsidR="00326EBB" w:rsidRPr="00A40999">
        <w:t>A cash flow forecast allows a business to plan for the future. It can therefore assist the business in making important decisions, such as:</w:t>
      </w:r>
    </w:p>
    <w:p w:rsidR="00326EBB" w:rsidRPr="00A40999" w:rsidRDefault="00326EBB" w:rsidP="00A40999">
      <w:pPr>
        <w:numPr>
          <w:ilvl w:val="0"/>
          <w:numId w:val="5"/>
        </w:numPr>
        <w:spacing w:after="0" w:line="240" w:lineRule="auto"/>
        <w:rPr>
          <w:rFonts w:ascii="Times New Roman" w:hAnsi="Times New Roman" w:cs="Times New Roman"/>
        </w:rPr>
      </w:pPr>
      <w:proofErr w:type="spellStart"/>
      <w:r w:rsidRPr="00A40999">
        <w:rPr>
          <w:rFonts w:ascii="Times New Roman" w:hAnsi="Times New Roman" w:cs="Times New Roman"/>
        </w:rPr>
        <w:t>employing</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more</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staff</w:t>
      </w:r>
      <w:proofErr w:type="spellEnd"/>
    </w:p>
    <w:p w:rsidR="00326EBB" w:rsidRPr="00A40999" w:rsidRDefault="00326EBB" w:rsidP="00A40999">
      <w:pPr>
        <w:numPr>
          <w:ilvl w:val="0"/>
          <w:numId w:val="5"/>
        </w:numPr>
        <w:spacing w:after="0" w:line="240" w:lineRule="auto"/>
        <w:rPr>
          <w:rFonts w:ascii="Times New Roman" w:hAnsi="Times New Roman" w:cs="Times New Roman"/>
        </w:rPr>
      </w:pPr>
      <w:proofErr w:type="spellStart"/>
      <w:r w:rsidRPr="00A40999">
        <w:rPr>
          <w:rFonts w:ascii="Times New Roman" w:hAnsi="Times New Roman" w:cs="Times New Roman"/>
        </w:rPr>
        <w:t>opening</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a</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new</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branch</w:t>
      </w:r>
      <w:proofErr w:type="spellEnd"/>
    </w:p>
    <w:p w:rsidR="00326EBB" w:rsidRPr="00A40999" w:rsidRDefault="00326EBB" w:rsidP="00A40999">
      <w:pPr>
        <w:numPr>
          <w:ilvl w:val="0"/>
          <w:numId w:val="5"/>
        </w:numPr>
        <w:spacing w:after="0" w:line="240" w:lineRule="auto"/>
        <w:rPr>
          <w:rFonts w:ascii="Times New Roman" w:hAnsi="Times New Roman" w:cs="Times New Roman"/>
        </w:rPr>
      </w:pPr>
      <w:proofErr w:type="spellStart"/>
      <w:r w:rsidRPr="00A40999">
        <w:rPr>
          <w:rFonts w:ascii="Times New Roman" w:hAnsi="Times New Roman" w:cs="Times New Roman"/>
        </w:rPr>
        <w:t>investing</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in</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a</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new</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business</w:t>
      </w:r>
      <w:proofErr w:type="spellEnd"/>
    </w:p>
    <w:p w:rsidR="00326EBB" w:rsidRPr="00A40999" w:rsidRDefault="00326EBB" w:rsidP="00A40999">
      <w:pPr>
        <w:numPr>
          <w:ilvl w:val="0"/>
          <w:numId w:val="5"/>
        </w:numPr>
        <w:spacing w:after="0" w:line="240" w:lineRule="auto"/>
        <w:rPr>
          <w:rFonts w:ascii="Times New Roman" w:hAnsi="Times New Roman" w:cs="Times New Roman"/>
          <w:lang w:val="en-GB"/>
        </w:rPr>
      </w:pPr>
      <w:r w:rsidRPr="00A40999">
        <w:rPr>
          <w:rFonts w:ascii="Times New Roman" w:hAnsi="Times New Roman" w:cs="Times New Roman"/>
          <w:lang w:val="en-GB"/>
        </w:rPr>
        <w:t>rewarding the owners for their success</w:t>
      </w:r>
    </w:p>
    <w:p w:rsidR="00326EBB" w:rsidRPr="00A40999" w:rsidRDefault="00326EBB" w:rsidP="00A40999">
      <w:pPr>
        <w:pStyle w:val="a3"/>
        <w:spacing w:before="0" w:beforeAutospacing="0" w:after="0" w:afterAutospacing="0"/>
      </w:pPr>
      <w:r w:rsidRPr="00A40999">
        <w:t>Cash flow forecasting can also help a business to identify the risks of negative cash flow.</w:t>
      </w:r>
    </w:p>
    <w:p w:rsidR="00A40999" w:rsidRDefault="00A40999" w:rsidP="00A40999">
      <w:pPr>
        <w:pStyle w:val="2"/>
        <w:spacing w:before="0" w:beforeAutospacing="0" w:after="0" w:afterAutospacing="0"/>
        <w:rPr>
          <w:lang w:val="ru-RU"/>
        </w:rPr>
      </w:pPr>
    </w:p>
    <w:p w:rsidR="00326EBB" w:rsidRPr="00A40999" w:rsidRDefault="00326EBB" w:rsidP="00A40999">
      <w:pPr>
        <w:pStyle w:val="2"/>
        <w:spacing w:before="0" w:beforeAutospacing="0" w:after="0" w:afterAutospacing="0"/>
      </w:pPr>
      <w:r w:rsidRPr="00A40999">
        <w:t>Calculating and monitoring cash flow</w:t>
      </w:r>
    </w:p>
    <w:p w:rsidR="00326EBB" w:rsidRPr="00A40999" w:rsidRDefault="00A40999" w:rsidP="00A40999">
      <w:pPr>
        <w:pStyle w:val="a3"/>
        <w:spacing w:before="0" w:beforeAutospacing="0" w:after="0" w:afterAutospacing="0"/>
      </w:pPr>
      <w:r>
        <w:rPr>
          <w:lang w:val="ru-RU"/>
        </w:rPr>
        <w:tab/>
      </w:r>
      <w:r w:rsidR="00326EBB" w:rsidRPr="00A40999">
        <w:t>Creating a cash flow forecast for a new business can be difficult, as the business will have no previous figures to help it estimate its future cash inflows and outflows. This will require the entrepreneur to make some guesses. They will also need to monitor the business’ cash flow carefully to see whether their estimates were realistic, and make changes if not.</w:t>
      </w:r>
    </w:p>
    <w:p w:rsidR="00326EBB" w:rsidRPr="00A40999" w:rsidRDefault="00A40999" w:rsidP="00A40999">
      <w:pPr>
        <w:pStyle w:val="a3"/>
        <w:spacing w:before="0" w:beforeAutospacing="0" w:after="0" w:afterAutospacing="0"/>
      </w:pPr>
      <w:r>
        <w:rPr>
          <w:lang w:val="ru-RU"/>
        </w:rPr>
        <w:tab/>
      </w:r>
      <w:r w:rsidR="00326EBB" w:rsidRPr="00A40999">
        <w:t>An established business can compare its actual cash flow with its cash flow forecast to monitor whether it is achieving its targets. It can then make changes if necessary.</w:t>
      </w:r>
    </w:p>
    <w:p w:rsidR="00326EBB" w:rsidRPr="00A40999" w:rsidRDefault="00A40999" w:rsidP="00A40999">
      <w:pPr>
        <w:pStyle w:val="a3"/>
        <w:spacing w:before="0" w:beforeAutospacing="0" w:after="0" w:afterAutospacing="0"/>
      </w:pPr>
      <w:r>
        <w:rPr>
          <w:lang w:val="ru-RU"/>
        </w:rPr>
        <w:tab/>
      </w:r>
      <w:r w:rsidR="00326EBB" w:rsidRPr="00A40999">
        <w:t>Calculating cash flow involves finding or estimating figures for the following:</w:t>
      </w:r>
    </w:p>
    <w:p w:rsidR="00326EBB" w:rsidRPr="00A40999" w:rsidRDefault="00326EBB" w:rsidP="00A40999">
      <w:pPr>
        <w:numPr>
          <w:ilvl w:val="0"/>
          <w:numId w:val="6"/>
        </w:numPr>
        <w:spacing w:after="0" w:line="240" w:lineRule="auto"/>
        <w:rPr>
          <w:rFonts w:ascii="Times New Roman" w:hAnsi="Times New Roman" w:cs="Times New Roman"/>
          <w:lang w:val="en-GB"/>
        </w:rPr>
      </w:pPr>
      <w:r w:rsidRPr="00A40999">
        <w:rPr>
          <w:rStyle w:val="a4"/>
          <w:rFonts w:ascii="Times New Roman" w:hAnsi="Times New Roman" w:cs="Times New Roman"/>
          <w:lang w:val="en-GB"/>
        </w:rPr>
        <w:t>cash inflows</w:t>
      </w:r>
      <w:r w:rsidRPr="00A40999">
        <w:rPr>
          <w:rFonts w:ascii="Times New Roman" w:hAnsi="Times New Roman" w:cs="Times New Roman"/>
          <w:lang w:val="en-GB"/>
        </w:rPr>
        <w:t xml:space="preserve"> - all of the money coming into the business, which can be separated into different categories, for example sales, rent received and loans </w:t>
      </w:r>
    </w:p>
    <w:p w:rsidR="00326EBB" w:rsidRPr="00A40999" w:rsidRDefault="00326EBB" w:rsidP="00A40999">
      <w:pPr>
        <w:numPr>
          <w:ilvl w:val="0"/>
          <w:numId w:val="6"/>
        </w:numPr>
        <w:spacing w:after="0" w:line="240" w:lineRule="auto"/>
        <w:rPr>
          <w:rFonts w:ascii="Times New Roman" w:hAnsi="Times New Roman" w:cs="Times New Roman"/>
          <w:lang w:val="en-GB"/>
        </w:rPr>
      </w:pPr>
      <w:r w:rsidRPr="00A40999">
        <w:rPr>
          <w:rStyle w:val="a4"/>
          <w:rFonts w:ascii="Times New Roman" w:hAnsi="Times New Roman" w:cs="Times New Roman"/>
          <w:lang w:val="en-GB"/>
        </w:rPr>
        <w:t>cash outflows</w:t>
      </w:r>
      <w:r w:rsidRPr="00A40999">
        <w:rPr>
          <w:rFonts w:ascii="Times New Roman" w:hAnsi="Times New Roman" w:cs="Times New Roman"/>
          <w:lang w:val="en-GB"/>
        </w:rPr>
        <w:t xml:space="preserve"> - all of the money moving out of the business to pay for its costs, for example suppliers, employees and overheads </w:t>
      </w:r>
    </w:p>
    <w:p w:rsidR="00326EBB" w:rsidRPr="00A40999" w:rsidRDefault="00326EBB" w:rsidP="00A40999">
      <w:pPr>
        <w:pStyle w:val="1"/>
        <w:spacing w:before="0"/>
        <w:rPr>
          <w:rFonts w:ascii="Times New Roman" w:hAnsi="Times New Roman" w:cs="Times New Roman"/>
          <w:lang w:val="en-GB"/>
        </w:rPr>
      </w:pPr>
      <w:r w:rsidRPr="00A40999">
        <w:rPr>
          <w:rFonts w:ascii="Times New Roman" w:hAnsi="Times New Roman" w:cs="Times New Roman"/>
          <w:lang w:val="en-GB"/>
        </w:rPr>
        <w:lastRenderedPageBreak/>
        <w:t>Net cash flow</w:t>
      </w:r>
    </w:p>
    <w:p w:rsidR="00326EBB" w:rsidRPr="00A40999" w:rsidRDefault="00326EBB" w:rsidP="00A40999">
      <w:pPr>
        <w:pStyle w:val="a3"/>
        <w:spacing w:before="0" w:beforeAutospacing="0" w:after="0" w:afterAutospacing="0"/>
      </w:pPr>
      <w:r w:rsidRPr="00A40999">
        <w:t>Net cash flow is the difference between all cash inflows and all cash outflows of a business:</w:t>
      </w:r>
    </w:p>
    <w:p w:rsidR="00326EBB" w:rsidRPr="00A40999" w:rsidRDefault="00326EBB" w:rsidP="00A40999">
      <w:pPr>
        <w:pStyle w:val="a3"/>
        <w:spacing w:before="0" w:beforeAutospacing="0" w:after="0" w:afterAutospacing="0"/>
      </w:pPr>
      <w:proofErr w:type="gramStart"/>
      <w:r w:rsidRPr="00A40999">
        <w:rPr>
          <w:rStyle w:val="a5"/>
          <w:rFonts w:eastAsiaTheme="majorEastAsia"/>
        </w:rPr>
        <w:t>net</w:t>
      </w:r>
      <w:proofErr w:type="gramEnd"/>
      <w:r w:rsidRPr="00A40999">
        <w:rPr>
          <w:rStyle w:val="a5"/>
          <w:rFonts w:eastAsiaTheme="majorEastAsia"/>
        </w:rPr>
        <w:t xml:space="preserve"> cash flow = cash inflows – cash outflows</w:t>
      </w:r>
    </w:p>
    <w:p w:rsidR="00326EBB" w:rsidRPr="00A40999" w:rsidRDefault="00326EBB" w:rsidP="00A40999">
      <w:pPr>
        <w:pStyle w:val="a3"/>
        <w:spacing w:before="0" w:beforeAutospacing="0" w:after="0" w:afterAutospacing="0"/>
      </w:pPr>
      <w:r w:rsidRPr="00A40999">
        <w:t>Cash flow forecast example: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2890"/>
        <w:gridCol w:w="2127"/>
        <w:gridCol w:w="1984"/>
        <w:gridCol w:w="1985"/>
      </w:tblGrid>
      <w:tr w:rsidR="00326EBB" w:rsidRPr="00A40999" w:rsidTr="00A40999">
        <w:trPr>
          <w:tblHeader/>
          <w:tblCellSpacing w:w="15" w:type="dxa"/>
        </w:trPr>
        <w:tc>
          <w:tcPr>
            <w:tcW w:w="2845" w:type="dxa"/>
            <w:vAlign w:val="center"/>
            <w:hideMark/>
          </w:tcPr>
          <w:p w:rsidR="00326EBB" w:rsidRPr="00A40999" w:rsidRDefault="00326EBB" w:rsidP="00A40999">
            <w:pPr>
              <w:spacing w:after="0"/>
              <w:jc w:val="center"/>
              <w:rPr>
                <w:rFonts w:ascii="Times New Roman" w:hAnsi="Times New Roman" w:cs="Times New Roman"/>
                <w:b/>
                <w:bCs/>
                <w:sz w:val="24"/>
                <w:szCs w:val="24"/>
              </w:rPr>
            </w:pPr>
          </w:p>
        </w:tc>
        <w:tc>
          <w:tcPr>
            <w:tcW w:w="2097" w:type="dxa"/>
            <w:vAlign w:val="center"/>
            <w:hideMark/>
          </w:tcPr>
          <w:p w:rsidR="00326EBB" w:rsidRPr="00A40999" w:rsidRDefault="00326EBB" w:rsidP="00A40999">
            <w:pPr>
              <w:spacing w:after="0"/>
              <w:jc w:val="center"/>
              <w:rPr>
                <w:rFonts w:ascii="Times New Roman" w:hAnsi="Times New Roman" w:cs="Times New Roman"/>
                <w:b/>
                <w:bCs/>
                <w:sz w:val="24"/>
                <w:szCs w:val="24"/>
              </w:rPr>
            </w:pPr>
            <w:proofErr w:type="spellStart"/>
            <w:r w:rsidRPr="00A40999">
              <w:rPr>
                <w:rFonts w:ascii="Times New Roman" w:hAnsi="Times New Roman" w:cs="Times New Roman"/>
                <w:b/>
                <w:bCs/>
              </w:rPr>
              <w:t>Jan</w:t>
            </w:r>
            <w:proofErr w:type="spellEnd"/>
          </w:p>
        </w:tc>
        <w:tc>
          <w:tcPr>
            <w:tcW w:w="1954" w:type="dxa"/>
            <w:vAlign w:val="center"/>
            <w:hideMark/>
          </w:tcPr>
          <w:p w:rsidR="00326EBB" w:rsidRPr="00A40999" w:rsidRDefault="00326EBB" w:rsidP="00A40999">
            <w:pPr>
              <w:spacing w:after="0"/>
              <w:jc w:val="center"/>
              <w:rPr>
                <w:rFonts w:ascii="Times New Roman" w:hAnsi="Times New Roman" w:cs="Times New Roman"/>
                <w:b/>
                <w:bCs/>
                <w:sz w:val="24"/>
                <w:szCs w:val="24"/>
              </w:rPr>
            </w:pPr>
            <w:proofErr w:type="spellStart"/>
            <w:r w:rsidRPr="00A40999">
              <w:rPr>
                <w:rFonts w:ascii="Times New Roman" w:hAnsi="Times New Roman" w:cs="Times New Roman"/>
                <w:b/>
                <w:bCs/>
              </w:rPr>
              <w:t>Feb</w:t>
            </w:r>
            <w:proofErr w:type="spellEnd"/>
          </w:p>
        </w:tc>
        <w:tc>
          <w:tcPr>
            <w:tcW w:w="1940" w:type="dxa"/>
            <w:vAlign w:val="center"/>
            <w:hideMark/>
          </w:tcPr>
          <w:p w:rsidR="00326EBB" w:rsidRPr="00A40999" w:rsidRDefault="00326EBB" w:rsidP="00A40999">
            <w:pPr>
              <w:spacing w:after="0"/>
              <w:jc w:val="center"/>
              <w:rPr>
                <w:rFonts w:ascii="Times New Roman" w:hAnsi="Times New Roman" w:cs="Times New Roman"/>
                <w:b/>
                <w:bCs/>
                <w:sz w:val="24"/>
                <w:szCs w:val="24"/>
              </w:rPr>
            </w:pPr>
            <w:proofErr w:type="spellStart"/>
            <w:r w:rsidRPr="00A40999">
              <w:rPr>
                <w:rFonts w:ascii="Times New Roman" w:hAnsi="Times New Roman" w:cs="Times New Roman"/>
                <w:b/>
                <w:bCs/>
              </w:rPr>
              <w:t>Mar</w:t>
            </w:r>
            <w:proofErr w:type="spellEnd"/>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Style w:val="a4"/>
                <w:rFonts w:ascii="Times New Roman" w:hAnsi="Times New Roman" w:cs="Times New Roman"/>
              </w:rPr>
              <w:t>Cash</w:t>
            </w:r>
            <w:proofErr w:type="spellEnd"/>
            <w:r w:rsidRPr="00A40999">
              <w:rPr>
                <w:rStyle w:val="a4"/>
                <w:rFonts w:ascii="Times New Roman" w:hAnsi="Times New Roman" w:cs="Times New Roman"/>
              </w:rPr>
              <w:t xml:space="preserve"> </w:t>
            </w:r>
            <w:proofErr w:type="spellStart"/>
            <w:r w:rsidRPr="00A40999">
              <w:rPr>
                <w:rStyle w:val="a4"/>
                <w:rFonts w:ascii="Times New Roman" w:hAnsi="Times New Roman" w:cs="Times New Roman"/>
              </w:rPr>
              <w:t>inflows</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Fonts w:ascii="Times New Roman" w:hAnsi="Times New Roman" w:cs="Times New Roman"/>
              </w:rPr>
              <w:t>Sales</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£8,500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£5,000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£4,000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Fonts w:ascii="Times New Roman" w:hAnsi="Times New Roman" w:cs="Times New Roman"/>
              </w:rPr>
              <w:t>Rent</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received</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£1,000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£1,000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£1,000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Style w:val="a4"/>
                <w:rFonts w:ascii="Times New Roman" w:hAnsi="Times New Roman" w:cs="Times New Roman"/>
              </w:rPr>
              <w:t>Total</w:t>
            </w:r>
            <w:proofErr w:type="spellEnd"/>
            <w:r w:rsidRPr="00A40999">
              <w:rPr>
                <w:rStyle w:val="a4"/>
                <w:rFonts w:ascii="Times New Roman" w:hAnsi="Times New Roman" w:cs="Times New Roman"/>
              </w:rPr>
              <w:t xml:space="preserve"> </w:t>
            </w:r>
            <w:proofErr w:type="spellStart"/>
            <w:r w:rsidRPr="00A40999">
              <w:rPr>
                <w:rStyle w:val="a4"/>
                <w:rFonts w:ascii="Times New Roman" w:hAnsi="Times New Roman" w:cs="Times New Roman"/>
              </w:rPr>
              <w:t>inflows</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£9,500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£6,000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£5,000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
        </w:tc>
        <w:tc>
          <w:tcPr>
            <w:tcW w:w="2097" w:type="dxa"/>
            <w:vAlign w:val="center"/>
            <w:hideMark/>
          </w:tcPr>
          <w:p w:rsidR="00326EBB" w:rsidRPr="00A40999" w:rsidRDefault="00326EBB" w:rsidP="00A40999">
            <w:pPr>
              <w:spacing w:after="0"/>
              <w:rPr>
                <w:rFonts w:ascii="Times New Roman" w:hAnsi="Times New Roman" w:cs="Times New Roman"/>
                <w:sz w:val="24"/>
                <w:szCs w:val="24"/>
              </w:rPr>
            </w:pP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Style w:val="a4"/>
                <w:rFonts w:ascii="Times New Roman" w:hAnsi="Times New Roman" w:cs="Times New Roman"/>
              </w:rPr>
              <w:t>Cash</w:t>
            </w:r>
            <w:proofErr w:type="spellEnd"/>
            <w:r w:rsidRPr="00A40999">
              <w:rPr>
                <w:rStyle w:val="a4"/>
                <w:rFonts w:ascii="Times New Roman" w:hAnsi="Times New Roman" w:cs="Times New Roman"/>
              </w:rPr>
              <w:t xml:space="preserve"> </w:t>
            </w:r>
            <w:proofErr w:type="spellStart"/>
            <w:r w:rsidRPr="00A40999">
              <w:rPr>
                <w:rStyle w:val="a4"/>
                <w:rFonts w:ascii="Times New Roman" w:hAnsi="Times New Roman" w:cs="Times New Roman"/>
              </w:rPr>
              <w:t>outflows</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Fonts w:ascii="Times New Roman" w:hAnsi="Times New Roman" w:cs="Times New Roman"/>
              </w:rPr>
              <w:t>Wages</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£1,000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£800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£700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Fonts w:ascii="Times New Roman" w:hAnsi="Times New Roman" w:cs="Times New Roman"/>
              </w:rPr>
              <w:t>Raw</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materials</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£1,000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£800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£500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Fonts w:ascii="Times New Roman" w:hAnsi="Times New Roman" w:cs="Times New Roman"/>
              </w:rPr>
              <w:t>Marketing</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£200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£200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£200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Fonts w:ascii="Times New Roman" w:hAnsi="Times New Roman" w:cs="Times New Roman"/>
              </w:rPr>
              <w:t>Rent</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£1,500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£1,500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£1,500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Fonts w:ascii="Times New Roman" w:hAnsi="Times New Roman" w:cs="Times New Roman"/>
              </w:rPr>
              <w:t>Loan</w:t>
            </w:r>
            <w:proofErr w:type="spellEnd"/>
            <w:r w:rsidRPr="00A40999">
              <w:rPr>
                <w:rFonts w:ascii="Times New Roman" w:hAnsi="Times New Roman" w:cs="Times New Roman"/>
              </w:rPr>
              <w:t xml:space="preserve"> </w:t>
            </w:r>
            <w:proofErr w:type="spellStart"/>
            <w:r w:rsidRPr="00A40999">
              <w:rPr>
                <w:rFonts w:ascii="Times New Roman" w:hAnsi="Times New Roman" w:cs="Times New Roman"/>
              </w:rPr>
              <w:t>repayment</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£150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£150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Fonts w:ascii="Times New Roman" w:hAnsi="Times New Roman" w:cs="Times New Roman"/>
              </w:rPr>
              <w:t>£150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Style w:val="a4"/>
                <w:rFonts w:ascii="Times New Roman" w:hAnsi="Times New Roman" w:cs="Times New Roman"/>
              </w:rPr>
              <w:t>Total</w:t>
            </w:r>
            <w:proofErr w:type="spellEnd"/>
            <w:r w:rsidRPr="00A40999">
              <w:rPr>
                <w:rStyle w:val="a4"/>
                <w:rFonts w:ascii="Times New Roman" w:hAnsi="Times New Roman" w:cs="Times New Roman"/>
              </w:rPr>
              <w:t xml:space="preserve"> </w:t>
            </w:r>
            <w:proofErr w:type="spellStart"/>
            <w:r w:rsidRPr="00A40999">
              <w:rPr>
                <w:rStyle w:val="a4"/>
                <w:rFonts w:ascii="Times New Roman" w:hAnsi="Times New Roman" w:cs="Times New Roman"/>
              </w:rPr>
              <w:t>outflows</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£3,850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£3,450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£3,050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
        </w:tc>
        <w:tc>
          <w:tcPr>
            <w:tcW w:w="2097" w:type="dxa"/>
            <w:vAlign w:val="center"/>
            <w:hideMark/>
          </w:tcPr>
          <w:p w:rsidR="00326EBB" w:rsidRPr="00A40999" w:rsidRDefault="00326EBB" w:rsidP="00A40999">
            <w:pPr>
              <w:spacing w:after="0"/>
              <w:rPr>
                <w:rFonts w:ascii="Times New Roman" w:hAnsi="Times New Roman" w:cs="Times New Roman"/>
                <w:sz w:val="24"/>
                <w:szCs w:val="24"/>
              </w:rPr>
            </w:pP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Style w:val="a4"/>
                <w:rFonts w:ascii="Times New Roman" w:hAnsi="Times New Roman" w:cs="Times New Roman"/>
              </w:rPr>
              <w:t>Net</w:t>
            </w:r>
            <w:proofErr w:type="spellEnd"/>
            <w:r w:rsidRPr="00A40999">
              <w:rPr>
                <w:rStyle w:val="a4"/>
                <w:rFonts w:ascii="Times New Roman" w:hAnsi="Times New Roman" w:cs="Times New Roman"/>
              </w:rPr>
              <w:t xml:space="preserve"> </w:t>
            </w:r>
            <w:proofErr w:type="spellStart"/>
            <w:r w:rsidRPr="00A40999">
              <w:rPr>
                <w:rStyle w:val="a4"/>
                <w:rFonts w:ascii="Times New Roman" w:hAnsi="Times New Roman" w:cs="Times New Roman"/>
              </w:rPr>
              <w:t>cash</w:t>
            </w:r>
            <w:proofErr w:type="spellEnd"/>
            <w:r w:rsidRPr="00A40999">
              <w:rPr>
                <w:rStyle w:val="a4"/>
                <w:rFonts w:ascii="Times New Roman" w:hAnsi="Times New Roman" w:cs="Times New Roman"/>
              </w:rPr>
              <w:t xml:space="preserve"> </w:t>
            </w:r>
            <w:proofErr w:type="spellStart"/>
            <w:r w:rsidRPr="00A40999">
              <w:rPr>
                <w:rStyle w:val="a4"/>
                <w:rFonts w:ascii="Times New Roman" w:hAnsi="Times New Roman" w:cs="Times New Roman"/>
              </w:rPr>
              <w:t>flow</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£5,650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£2,550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£1,950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Style w:val="a4"/>
                <w:rFonts w:ascii="Times New Roman" w:hAnsi="Times New Roman" w:cs="Times New Roman"/>
              </w:rPr>
              <w:t>Opening</w:t>
            </w:r>
            <w:proofErr w:type="spellEnd"/>
            <w:r w:rsidRPr="00A40999">
              <w:rPr>
                <w:rStyle w:val="a4"/>
                <w:rFonts w:ascii="Times New Roman" w:hAnsi="Times New Roman" w:cs="Times New Roman"/>
              </w:rPr>
              <w:t xml:space="preserve"> </w:t>
            </w:r>
            <w:proofErr w:type="spellStart"/>
            <w:r w:rsidRPr="00A40999">
              <w:rPr>
                <w:rStyle w:val="a4"/>
                <w:rFonts w:ascii="Times New Roman" w:hAnsi="Times New Roman" w:cs="Times New Roman"/>
              </w:rPr>
              <w:t>balance</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£5,650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£8,200</w:t>
            </w:r>
          </w:p>
        </w:tc>
      </w:tr>
      <w:tr w:rsidR="00326EBB" w:rsidRPr="00A40999" w:rsidTr="00A40999">
        <w:trPr>
          <w:tblCellSpacing w:w="15" w:type="dxa"/>
        </w:trPr>
        <w:tc>
          <w:tcPr>
            <w:tcW w:w="2845" w:type="dxa"/>
            <w:vAlign w:val="center"/>
            <w:hideMark/>
          </w:tcPr>
          <w:p w:rsidR="00326EBB" w:rsidRPr="00A40999" w:rsidRDefault="00326EBB" w:rsidP="00A40999">
            <w:pPr>
              <w:spacing w:after="0"/>
              <w:rPr>
                <w:rFonts w:ascii="Times New Roman" w:hAnsi="Times New Roman" w:cs="Times New Roman"/>
                <w:sz w:val="24"/>
                <w:szCs w:val="24"/>
              </w:rPr>
            </w:pPr>
            <w:proofErr w:type="spellStart"/>
            <w:r w:rsidRPr="00A40999">
              <w:rPr>
                <w:rStyle w:val="a4"/>
                <w:rFonts w:ascii="Times New Roman" w:hAnsi="Times New Roman" w:cs="Times New Roman"/>
              </w:rPr>
              <w:t>Closing</w:t>
            </w:r>
            <w:proofErr w:type="spellEnd"/>
            <w:r w:rsidRPr="00A40999">
              <w:rPr>
                <w:rStyle w:val="a4"/>
                <w:rFonts w:ascii="Times New Roman" w:hAnsi="Times New Roman" w:cs="Times New Roman"/>
              </w:rPr>
              <w:t xml:space="preserve"> </w:t>
            </w:r>
            <w:proofErr w:type="spellStart"/>
            <w:r w:rsidRPr="00A40999">
              <w:rPr>
                <w:rStyle w:val="a4"/>
                <w:rFonts w:ascii="Times New Roman" w:hAnsi="Times New Roman" w:cs="Times New Roman"/>
              </w:rPr>
              <w:t>balance</w:t>
            </w:r>
            <w:proofErr w:type="spellEnd"/>
          </w:p>
        </w:tc>
        <w:tc>
          <w:tcPr>
            <w:tcW w:w="2097"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£5,650</w:t>
            </w:r>
          </w:p>
        </w:tc>
        <w:tc>
          <w:tcPr>
            <w:tcW w:w="1954"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£8,200</w:t>
            </w:r>
          </w:p>
        </w:tc>
        <w:tc>
          <w:tcPr>
            <w:tcW w:w="1940" w:type="dxa"/>
            <w:vAlign w:val="center"/>
            <w:hideMark/>
          </w:tcPr>
          <w:p w:rsidR="00326EBB" w:rsidRPr="00A40999" w:rsidRDefault="00326EBB" w:rsidP="00A40999">
            <w:pPr>
              <w:spacing w:after="0"/>
              <w:rPr>
                <w:rFonts w:ascii="Times New Roman" w:hAnsi="Times New Roman" w:cs="Times New Roman"/>
                <w:sz w:val="24"/>
                <w:szCs w:val="24"/>
              </w:rPr>
            </w:pPr>
            <w:r w:rsidRPr="00A40999">
              <w:rPr>
                <w:rStyle w:val="a4"/>
                <w:rFonts w:ascii="Times New Roman" w:hAnsi="Times New Roman" w:cs="Times New Roman"/>
              </w:rPr>
              <w:t>£10,150</w:t>
            </w:r>
          </w:p>
        </w:tc>
      </w:tr>
    </w:tbl>
    <w:p w:rsidR="00A40999" w:rsidRDefault="00A40999" w:rsidP="00A40999">
      <w:pPr>
        <w:pStyle w:val="1"/>
        <w:spacing w:before="0"/>
        <w:rPr>
          <w:rFonts w:ascii="Times New Roman" w:hAnsi="Times New Roman" w:cs="Times New Roman"/>
        </w:rPr>
      </w:pPr>
    </w:p>
    <w:p w:rsidR="00326EBB" w:rsidRPr="00A40999" w:rsidRDefault="00326EBB" w:rsidP="00A40999">
      <w:pPr>
        <w:pStyle w:val="1"/>
        <w:spacing w:before="0"/>
        <w:rPr>
          <w:rFonts w:ascii="Times New Roman" w:hAnsi="Times New Roman" w:cs="Times New Roman"/>
          <w:lang w:val="en-GB"/>
        </w:rPr>
      </w:pPr>
      <w:r w:rsidRPr="00A40999">
        <w:rPr>
          <w:rFonts w:ascii="Times New Roman" w:hAnsi="Times New Roman" w:cs="Times New Roman"/>
          <w:lang w:val="en-GB"/>
        </w:rPr>
        <w:t>Opening and closing balance</w:t>
      </w:r>
    </w:p>
    <w:p w:rsidR="00326EBB" w:rsidRPr="00A40999" w:rsidRDefault="00326EBB" w:rsidP="00A40999">
      <w:pPr>
        <w:pStyle w:val="2"/>
        <w:spacing w:before="0" w:beforeAutospacing="0" w:after="0" w:afterAutospacing="0"/>
        <w:rPr>
          <w:sz w:val="24"/>
          <w:szCs w:val="24"/>
        </w:rPr>
      </w:pPr>
      <w:r w:rsidRPr="00A40999">
        <w:rPr>
          <w:sz w:val="24"/>
          <w:szCs w:val="24"/>
        </w:rPr>
        <w:t>Opening balance</w:t>
      </w:r>
    </w:p>
    <w:p w:rsidR="00326EBB" w:rsidRPr="00A40999" w:rsidRDefault="00326EBB" w:rsidP="00A40999">
      <w:pPr>
        <w:pStyle w:val="a3"/>
        <w:spacing w:before="0" w:beforeAutospacing="0" w:after="0" w:afterAutospacing="0"/>
      </w:pPr>
      <w:r w:rsidRPr="00A40999">
        <w:t xml:space="preserve">The </w:t>
      </w:r>
      <w:r w:rsidRPr="00A40999">
        <w:rPr>
          <w:rStyle w:val="a4"/>
        </w:rPr>
        <w:t>opening balance</w:t>
      </w:r>
      <w:r w:rsidRPr="00A40999">
        <w:t xml:space="preserve"> is the amount of money a business starts with at the </w:t>
      </w:r>
      <w:r w:rsidRPr="00A40999">
        <w:rPr>
          <w:rStyle w:val="a4"/>
        </w:rPr>
        <w:t>beginning</w:t>
      </w:r>
      <w:r w:rsidRPr="00A40999">
        <w:t xml:space="preserve"> of the reporting period, usually the first day of the month:</w:t>
      </w:r>
    </w:p>
    <w:p w:rsidR="00326EBB" w:rsidRPr="00A40999" w:rsidRDefault="00326EBB" w:rsidP="00A40999">
      <w:pPr>
        <w:pStyle w:val="a3"/>
        <w:spacing w:before="0" w:beforeAutospacing="0" w:after="0" w:afterAutospacing="0"/>
      </w:pPr>
      <w:proofErr w:type="gramStart"/>
      <w:r w:rsidRPr="00A40999">
        <w:rPr>
          <w:rStyle w:val="a5"/>
        </w:rPr>
        <w:t>opening</w:t>
      </w:r>
      <w:proofErr w:type="gramEnd"/>
      <w:r w:rsidRPr="00A40999">
        <w:rPr>
          <w:rStyle w:val="a5"/>
        </w:rPr>
        <w:t xml:space="preserve"> balance = closing balance of the previous period</w:t>
      </w:r>
    </w:p>
    <w:p w:rsidR="00326EBB" w:rsidRPr="00A40999" w:rsidRDefault="00326EBB" w:rsidP="00A40999">
      <w:pPr>
        <w:pStyle w:val="a3"/>
        <w:spacing w:before="0" w:beforeAutospacing="0" w:after="0" w:afterAutospacing="0"/>
      </w:pPr>
      <w:r w:rsidRPr="00A40999">
        <w:t>If there is no previous period, then the opening balance will be zero.</w:t>
      </w:r>
    </w:p>
    <w:p w:rsidR="00326EBB" w:rsidRPr="00A40999" w:rsidRDefault="00326EBB" w:rsidP="00A40999">
      <w:pPr>
        <w:pStyle w:val="a3"/>
        <w:spacing w:before="0" w:beforeAutospacing="0" w:after="0" w:afterAutospacing="0"/>
      </w:pPr>
      <w:r w:rsidRPr="00A40999">
        <w:t>For example:</w:t>
      </w:r>
    </w:p>
    <w:p w:rsidR="00326EBB" w:rsidRPr="00A40999" w:rsidRDefault="00326EBB" w:rsidP="00A40999">
      <w:pPr>
        <w:pStyle w:val="a3"/>
        <w:spacing w:before="0" w:beforeAutospacing="0" w:after="0" w:afterAutospacing="0"/>
      </w:pPr>
      <w:proofErr w:type="gramStart"/>
      <w:r w:rsidRPr="00A40999">
        <w:t>closing</w:t>
      </w:r>
      <w:proofErr w:type="gramEnd"/>
      <w:r w:rsidRPr="00A40999">
        <w:t xml:space="preserve"> balance for January = £5,650</w:t>
      </w:r>
    </w:p>
    <w:p w:rsidR="00326EBB" w:rsidRPr="00A40999" w:rsidRDefault="00326EBB" w:rsidP="00A40999">
      <w:pPr>
        <w:pStyle w:val="a3"/>
        <w:spacing w:before="0" w:beforeAutospacing="0" w:after="0" w:afterAutospacing="0"/>
      </w:pPr>
      <w:proofErr w:type="gramStart"/>
      <w:r w:rsidRPr="00A40999">
        <w:t>therefore</w:t>
      </w:r>
      <w:proofErr w:type="gramEnd"/>
    </w:p>
    <w:p w:rsidR="00326EBB" w:rsidRPr="00A40999" w:rsidRDefault="00326EBB" w:rsidP="00A40999">
      <w:pPr>
        <w:pStyle w:val="a3"/>
        <w:spacing w:before="0" w:beforeAutospacing="0" w:after="0" w:afterAutospacing="0"/>
      </w:pPr>
      <w:proofErr w:type="gramStart"/>
      <w:r w:rsidRPr="00A40999">
        <w:t>opening</w:t>
      </w:r>
      <w:proofErr w:type="gramEnd"/>
      <w:r w:rsidRPr="00A40999">
        <w:t xml:space="preserve"> balance for February = £5,650</w:t>
      </w:r>
    </w:p>
    <w:p w:rsidR="00326EBB" w:rsidRPr="00A40999" w:rsidRDefault="00326EBB" w:rsidP="00A40999">
      <w:pPr>
        <w:pStyle w:val="2"/>
        <w:spacing w:before="0" w:beforeAutospacing="0" w:after="0" w:afterAutospacing="0"/>
        <w:rPr>
          <w:sz w:val="24"/>
          <w:szCs w:val="24"/>
        </w:rPr>
      </w:pPr>
      <w:r w:rsidRPr="00A40999">
        <w:rPr>
          <w:sz w:val="24"/>
          <w:szCs w:val="24"/>
        </w:rPr>
        <w:t>Closing balance</w:t>
      </w:r>
    </w:p>
    <w:p w:rsidR="00326EBB" w:rsidRPr="00A40999" w:rsidRDefault="00326EBB" w:rsidP="00A40999">
      <w:pPr>
        <w:pStyle w:val="a3"/>
        <w:spacing w:before="0" w:beforeAutospacing="0" w:after="0" w:afterAutospacing="0"/>
      </w:pPr>
      <w:r w:rsidRPr="00A40999">
        <w:t xml:space="preserve">The </w:t>
      </w:r>
      <w:r w:rsidRPr="00A40999">
        <w:rPr>
          <w:rStyle w:val="a4"/>
        </w:rPr>
        <w:t>closing balance</w:t>
      </w:r>
      <w:r w:rsidRPr="00A40999">
        <w:t xml:space="preserve"> is the amount of money the business has at the </w:t>
      </w:r>
      <w:r w:rsidRPr="00A40999">
        <w:rPr>
          <w:rStyle w:val="a4"/>
        </w:rPr>
        <w:t>end</w:t>
      </w:r>
      <w:r w:rsidRPr="00A40999">
        <w:t xml:space="preserve"> of the </w:t>
      </w:r>
      <w:r w:rsidRPr="00A40999">
        <w:rPr>
          <w:rStyle w:val="a4"/>
        </w:rPr>
        <w:t>reporting period</w:t>
      </w:r>
      <w:r w:rsidRPr="00A40999">
        <w:t>, usually the last day of the month:</w:t>
      </w:r>
    </w:p>
    <w:p w:rsidR="00326EBB" w:rsidRPr="00A40999" w:rsidRDefault="00326EBB" w:rsidP="00A40999">
      <w:pPr>
        <w:pStyle w:val="a3"/>
        <w:spacing w:before="0" w:beforeAutospacing="0" w:after="0" w:afterAutospacing="0"/>
      </w:pPr>
      <w:proofErr w:type="gramStart"/>
      <w:r w:rsidRPr="00A40999">
        <w:rPr>
          <w:rStyle w:val="a5"/>
        </w:rPr>
        <w:t>closing</w:t>
      </w:r>
      <w:proofErr w:type="gramEnd"/>
      <w:r w:rsidRPr="00A40999">
        <w:rPr>
          <w:rStyle w:val="a5"/>
        </w:rPr>
        <w:t xml:space="preserve"> balance = net cash flow + opening balance</w:t>
      </w:r>
    </w:p>
    <w:p w:rsidR="00326EBB" w:rsidRPr="00A40999" w:rsidRDefault="00326EBB" w:rsidP="00A40999">
      <w:pPr>
        <w:pStyle w:val="a3"/>
        <w:spacing w:before="0" w:beforeAutospacing="0" w:after="0" w:afterAutospacing="0"/>
      </w:pPr>
      <w:r w:rsidRPr="00A40999">
        <w:t>For example:</w:t>
      </w:r>
    </w:p>
    <w:p w:rsidR="00326EBB" w:rsidRPr="00A40999" w:rsidRDefault="00326EBB" w:rsidP="00A40999">
      <w:pPr>
        <w:pStyle w:val="a3"/>
        <w:spacing w:before="0" w:beforeAutospacing="0" w:after="0" w:afterAutospacing="0"/>
      </w:pPr>
      <w:proofErr w:type="gramStart"/>
      <w:r w:rsidRPr="00A40999">
        <w:t>net</w:t>
      </w:r>
      <w:proofErr w:type="gramEnd"/>
      <w:r w:rsidRPr="00A40999">
        <w:t xml:space="preserve"> cash flow = £2,550</w:t>
      </w:r>
    </w:p>
    <w:p w:rsidR="00326EBB" w:rsidRPr="00A40999" w:rsidRDefault="00326EBB" w:rsidP="00A40999">
      <w:pPr>
        <w:pStyle w:val="a3"/>
        <w:spacing w:before="0" w:beforeAutospacing="0" w:after="0" w:afterAutospacing="0"/>
      </w:pPr>
      <w:proofErr w:type="gramStart"/>
      <w:r w:rsidRPr="00A40999">
        <w:t>opening</w:t>
      </w:r>
      <w:proofErr w:type="gramEnd"/>
      <w:r w:rsidRPr="00A40999">
        <w:t xml:space="preserve"> balance = £5,650</w:t>
      </w:r>
    </w:p>
    <w:p w:rsidR="00326EBB" w:rsidRPr="00A40999" w:rsidRDefault="00326EBB" w:rsidP="00A40999">
      <w:pPr>
        <w:pStyle w:val="a3"/>
        <w:spacing w:before="0" w:beforeAutospacing="0" w:after="0" w:afterAutospacing="0"/>
      </w:pPr>
      <w:r w:rsidRPr="00A40999">
        <w:t>£2,550 + £5,650 = £8,200</w:t>
      </w:r>
    </w:p>
    <w:p w:rsidR="00326EBB" w:rsidRPr="00A40999" w:rsidRDefault="00326EBB" w:rsidP="00A40999">
      <w:pPr>
        <w:pStyle w:val="a3"/>
        <w:spacing w:before="0" w:beforeAutospacing="0" w:after="0" w:afterAutospacing="0"/>
      </w:pPr>
      <w:proofErr w:type="gramStart"/>
      <w:r w:rsidRPr="00A40999">
        <w:t>therefore</w:t>
      </w:r>
      <w:proofErr w:type="gramEnd"/>
    </w:p>
    <w:p w:rsidR="00326EBB" w:rsidRPr="00A40999" w:rsidRDefault="00326EBB" w:rsidP="00A40999">
      <w:pPr>
        <w:pStyle w:val="a3"/>
        <w:spacing w:before="0" w:beforeAutospacing="0" w:after="0" w:afterAutospacing="0"/>
      </w:pPr>
      <w:proofErr w:type="gramStart"/>
      <w:r w:rsidRPr="00A40999">
        <w:t>closing</w:t>
      </w:r>
      <w:proofErr w:type="gramEnd"/>
      <w:r w:rsidRPr="00A40999">
        <w:t xml:space="preserve"> balance = £8,200</w:t>
      </w:r>
    </w:p>
    <w:p w:rsidR="00B474EE" w:rsidRPr="00A40999" w:rsidRDefault="00A40999" w:rsidP="00A40999">
      <w:pPr>
        <w:spacing w:after="0"/>
        <w:rPr>
          <w:rFonts w:ascii="Times New Roman" w:hAnsi="Times New Roman" w:cs="Times New Roman"/>
          <w:lang w:val="en-GB"/>
        </w:rPr>
      </w:pPr>
    </w:p>
    <w:sectPr w:rsidR="00B474EE" w:rsidRPr="00A40999"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BD6E35"/>
    <w:multiLevelType w:val="multilevel"/>
    <w:tmpl w:val="7C6A7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0D6B36"/>
    <w:multiLevelType w:val="multilevel"/>
    <w:tmpl w:val="AB2A0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3A26A5"/>
    <w:multiLevelType w:val="multilevel"/>
    <w:tmpl w:val="99A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AF5697"/>
    <w:multiLevelType w:val="multilevel"/>
    <w:tmpl w:val="6178D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AD6448D"/>
    <w:multiLevelType w:val="multilevel"/>
    <w:tmpl w:val="1338C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7801A53"/>
    <w:multiLevelType w:val="multilevel"/>
    <w:tmpl w:val="498CD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2"/>
  </w:num>
  <w:num w:numId="4">
    <w:abstractNumId w:val="0"/>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oNotDisplayPageBoundaries/>
  <w:proofState w:spelling="clean" w:grammar="clean"/>
  <w:defaultTabStop w:val="720"/>
  <w:characterSpacingControl w:val="doNotCompress"/>
  <w:compat/>
  <w:rsids>
    <w:rsidRoot w:val="00326EBB"/>
    <w:rsid w:val="00072B6B"/>
    <w:rsid w:val="00215318"/>
    <w:rsid w:val="00326EBB"/>
    <w:rsid w:val="00566041"/>
    <w:rsid w:val="006E5C45"/>
    <w:rsid w:val="0074416D"/>
    <w:rsid w:val="00917ACC"/>
    <w:rsid w:val="009A0197"/>
    <w:rsid w:val="00A40999"/>
    <w:rsid w:val="00CF221C"/>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6EBB"/>
  </w:style>
  <w:style w:type="paragraph" w:styleId="1">
    <w:name w:val="heading 1"/>
    <w:basedOn w:val="a"/>
    <w:next w:val="a"/>
    <w:link w:val="10"/>
    <w:uiPriority w:val="9"/>
    <w:qFormat/>
    <w:rsid w:val="00326EBB"/>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qFormat/>
    <w:rsid w:val="00326EBB"/>
    <w:pPr>
      <w:spacing w:before="100" w:beforeAutospacing="1" w:after="100" w:afterAutospacing="1" w:line="240" w:lineRule="auto"/>
      <w:outlineLvl w:val="1"/>
    </w:pPr>
    <w:rPr>
      <w:rFonts w:ascii="Times New Roman" w:eastAsia="Times New Roman" w:hAnsi="Times New Roman" w:cs="Times New Roman"/>
      <w:b/>
      <w:bCs/>
      <w:sz w:val="36"/>
      <w:szCs w:val="36"/>
      <w:lang w:val="en-GB" w:eastAsia="en-GB"/>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26EBB"/>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326EBB"/>
    <w:rPr>
      <w:rFonts w:ascii="Times New Roman" w:eastAsia="Times New Roman" w:hAnsi="Times New Roman" w:cs="Times New Roman"/>
      <w:b/>
      <w:bCs/>
      <w:sz w:val="36"/>
      <w:szCs w:val="36"/>
      <w:lang w:val="en-GB" w:eastAsia="en-GB"/>
    </w:rPr>
  </w:style>
  <w:style w:type="paragraph" w:customStyle="1" w:styleId="context-paneldescription">
    <w:name w:val="context-panel__description"/>
    <w:basedOn w:val="a"/>
    <w:rsid w:val="00326EB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a3">
    <w:name w:val="Normal (Web)"/>
    <w:basedOn w:val="a"/>
    <w:uiPriority w:val="99"/>
    <w:semiHidden/>
    <w:unhideWhenUsed/>
    <w:rsid w:val="00326EB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a4">
    <w:name w:val="Strong"/>
    <w:basedOn w:val="a0"/>
    <w:uiPriority w:val="22"/>
    <w:qFormat/>
    <w:rsid w:val="00326EBB"/>
    <w:rPr>
      <w:b/>
      <w:bCs/>
    </w:rPr>
  </w:style>
  <w:style w:type="character" w:styleId="a5">
    <w:name w:val="Emphasis"/>
    <w:basedOn w:val="a0"/>
    <w:uiPriority w:val="20"/>
    <w:qFormat/>
    <w:rsid w:val="00326EBB"/>
    <w:rPr>
      <w:i/>
      <w:iCs/>
    </w:rPr>
  </w:style>
  <w:style w:type="paragraph" w:styleId="a6">
    <w:name w:val="Balloon Text"/>
    <w:basedOn w:val="a"/>
    <w:link w:val="a7"/>
    <w:uiPriority w:val="99"/>
    <w:semiHidden/>
    <w:unhideWhenUsed/>
    <w:rsid w:val="00326EB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26E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908</Words>
  <Characters>5178</Characters>
  <Application>Microsoft Office Word</Application>
  <DocSecurity>0</DocSecurity>
  <Lines>43</Lines>
  <Paragraphs>12</Paragraphs>
  <ScaleCrop>false</ScaleCrop>
  <Company/>
  <LinksUpToDate>false</LinksUpToDate>
  <CharactersWithSpaces>6074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2021-02-09T04:57:00Z</dcterms:created>
  <dcterms:modified xsi:type="dcterms:W3CDTF">2021-02-09T05:02:00Z</dcterms:modified>
</cp:coreProperties>
</file>